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67" w:rsidRPr="00820F0F" w:rsidRDefault="002858B8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/>
          <w:sz w:val="28"/>
          <w:szCs w:val="28"/>
        </w:rPr>
        <w:t>Долбоор</w:t>
      </w:r>
      <w:proofErr w:type="spellEnd"/>
    </w:p>
    <w:p w:rsidR="00962867" w:rsidRPr="00820F0F" w:rsidRDefault="0096286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195201" w:rsidRPr="00820F0F" w:rsidRDefault="00195201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58B8" w:rsidRDefault="002858B8" w:rsidP="0019520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КЫРГЫЗ РЕСПУБЛИКАСЫНЫН </w:t>
      </w:r>
    </w:p>
    <w:p w:rsidR="00962867" w:rsidRDefault="002858B8" w:rsidP="0019520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ӨКМӨТҮНҮН ТОКТОМУ </w:t>
      </w:r>
    </w:p>
    <w:p w:rsidR="002858B8" w:rsidRPr="00820F0F" w:rsidRDefault="002858B8" w:rsidP="0019520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5201" w:rsidRDefault="002858B8" w:rsidP="002858B8">
      <w:pPr>
        <w:pStyle w:val="ad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Кыргыз Республикасынын Өкмөтүнүн 2018-жылдын 12-декабрындагы №580 </w:t>
      </w:r>
      <w:r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2858B8">
        <w:rPr>
          <w:rFonts w:ascii="Times New Roman" w:hAnsi="Times New Roman"/>
          <w:b/>
          <w:sz w:val="28"/>
          <w:szCs w:val="28"/>
          <w:lang w:val="ky-KG"/>
        </w:rPr>
        <w:t>Кыргыз Республикасынын Салык кодексинин 85, 86 жана 89-беренелерин ишке ашыруу боюнча чаралар жөнүндө</w:t>
      </w:r>
      <w:r w:rsidRPr="002370F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токтомуна өзгөртүүлөрдү киргизүү </w:t>
      </w:r>
      <w:r w:rsidR="0008673A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тууралуу</w:t>
      </w:r>
    </w:p>
    <w:p w:rsidR="002858B8" w:rsidRPr="002858B8" w:rsidRDefault="002858B8" w:rsidP="002858B8">
      <w:pPr>
        <w:pStyle w:val="ad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47B31" w:rsidRPr="00195201" w:rsidRDefault="00195201" w:rsidP="00195201">
      <w:pPr>
        <w:pStyle w:val="ad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="002370FB" w:rsidRPr="00195201">
        <w:rPr>
          <w:rStyle w:val="2"/>
          <w:rFonts w:eastAsiaTheme="minorHAnsi"/>
        </w:rPr>
        <w:t xml:space="preserve"> «COVID-19»</w:t>
      </w:r>
      <w:r w:rsidR="00AB0757">
        <w:rPr>
          <w:rStyle w:val="2"/>
          <w:rFonts w:eastAsiaTheme="minorHAnsi"/>
          <w:lang w:val="ky-KG"/>
        </w:rPr>
        <w:t xml:space="preserve"> коронавирус инфекциясынын пандемия шарттарында ишкердик субъекттерине колдоо көрсөтүү максатында</w:t>
      </w:r>
      <w:r w:rsidR="002370FB" w:rsidRPr="00195201">
        <w:rPr>
          <w:rStyle w:val="2"/>
          <w:rFonts w:eastAsiaTheme="minorHAnsi"/>
        </w:rPr>
        <w:t xml:space="preserve">, </w:t>
      </w:r>
      <w:r w:rsidRPr="00195201">
        <w:rPr>
          <w:rFonts w:ascii="Times New Roman" w:hAnsi="Times New Roman"/>
          <w:sz w:val="28"/>
          <w:szCs w:val="28"/>
          <w:lang w:eastAsia="ru-RU"/>
        </w:rPr>
        <w:t>«</w:t>
      </w:r>
      <w:r w:rsidR="00AB0757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Өкмө</w:t>
      </w:r>
      <w:proofErr w:type="gramStart"/>
      <w:r w:rsidR="00AB0757">
        <w:rPr>
          <w:rFonts w:ascii="Times New Roman" w:hAnsi="Times New Roman"/>
          <w:sz w:val="28"/>
          <w:szCs w:val="28"/>
          <w:lang w:val="ky-KG" w:eastAsia="ru-RU"/>
        </w:rPr>
        <w:t>тү ж</w:t>
      </w:r>
      <w:proofErr w:type="gramEnd"/>
      <w:r w:rsidR="00AB0757">
        <w:rPr>
          <w:rFonts w:ascii="Times New Roman" w:hAnsi="Times New Roman"/>
          <w:sz w:val="28"/>
          <w:szCs w:val="28"/>
          <w:lang w:val="ky-KG" w:eastAsia="ru-RU"/>
        </w:rPr>
        <w:t>өнүндө</w:t>
      </w:r>
      <w:r w:rsidRPr="00195201">
        <w:rPr>
          <w:rFonts w:ascii="Times New Roman" w:hAnsi="Times New Roman"/>
          <w:sz w:val="28"/>
          <w:szCs w:val="28"/>
          <w:lang w:eastAsia="ru-RU"/>
        </w:rPr>
        <w:t>»</w:t>
      </w:r>
      <w:r w:rsidR="00A47B31" w:rsidRPr="001952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0757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конституциялык Мыйзамынын 10 жана 17-беренелерине ылайык Кыргыз Республикасынын Өкмөтү токтом кылат</w:t>
      </w:r>
      <w:r w:rsidR="00A47B31" w:rsidRPr="00195201">
        <w:rPr>
          <w:rFonts w:ascii="Times New Roman" w:hAnsi="Times New Roman"/>
          <w:sz w:val="28"/>
          <w:szCs w:val="28"/>
          <w:lang w:eastAsia="ru-RU"/>
        </w:rPr>
        <w:t>:</w:t>
      </w:r>
    </w:p>
    <w:p w:rsidR="00A47B31" w:rsidRDefault="00A47B31" w:rsidP="002370FB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370FB">
        <w:rPr>
          <w:rFonts w:ascii="Times New Roman" w:hAnsi="Times New Roman" w:cs="Times New Roman"/>
          <w:sz w:val="28"/>
          <w:szCs w:val="28"/>
        </w:rPr>
        <w:t xml:space="preserve">1. </w:t>
      </w:r>
      <w:r w:rsidR="00AB417F" w:rsidRPr="00AB417F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Өкмөтүнүн 2018-жылдын 12-декабрындагы №580 </w:t>
      </w:r>
      <w:r w:rsidR="00AB417F" w:rsidRPr="00AB417F">
        <w:rPr>
          <w:rFonts w:ascii="Times New Roman" w:hAnsi="Times New Roman"/>
          <w:bCs/>
          <w:sz w:val="28"/>
          <w:szCs w:val="28"/>
        </w:rPr>
        <w:t>«</w:t>
      </w:r>
      <w:r w:rsidR="00AB417F" w:rsidRPr="00AB417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кодексинин 85, 86 жана 89-беренелерин ишке ашыруу боюнча чаралар жөнүндө</w:t>
      </w:r>
      <w:r w:rsidR="00AB417F" w:rsidRPr="00AB417F">
        <w:rPr>
          <w:rFonts w:ascii="Times New Roman" w:hAnsi="Times New Roman"/>
          <w:bCs/>
          <w:sz w:val="28"/>
          <w:szCs w:val="28"/>
        </w:rPr>
        <w:t>»</w:t>
      </w:r>
      <w:r w:rsidR="00AB417F" w:rsidRPr="00AB417F">
        <w:rPr>
          <w:rFonts w:ascii="Times New Roman" w:hAnsi="Times New Roman"/>
          <w:bCs/>
          <w:sz w:val="28"/>
          <w:szCs w:val="28"/>
          <w:lang w:val="ky-KG"/>
        </w:rPr>
        <w:t xml:space="preserve"> токтомуна</w:t>
      </w:r>
      <w:r w:rsidR="00AB417F" w:rsidRPr="002370FB">
        <w:rPr>
          <w:rFonts w:ascii="Times New Roman" w:hAnsi="Times New Roman" w:cs="Times New Roman"/>
          <w:sz w:val="28"/>
          <w:szCs w:val="28"/>
        </w:rPr>
        <w:t xml:space="preserve"> </w:t>
      </w:r>
      <w:r w:rsidR="00AB417F">
        <w:rPr>
          <w:rFonts w:ascii="Times New Roman" w:hAnsi="Times New Roman" w:cs="Times New Roman"/>
          <w:sz w:val="28"/>
          <w:szCs w:val="28"/>
          <w:lang w:val="ky-KG"/>
        </w:rPr>
        <w:t>төмөнкүдөй өзгөртүү киргизилсин</w:t>
      </w:r>
      <w:r w:rsidRPr="002370FB">
        <w:rPr>
          <w:rFonts w:ascii="Times New Roman" w:hAnsi="Times New Roman" w:cs="Times New Roman"/>
          <w:sz w:val="28"/>
          <w:szCs w:val="28"/>
        </w:rPr>
        <w:t>:</w:t>
      </w:r>
    </w:p>
    <w:p w:rsidR="00AB417F" w:rsidRDefault="0072516A" w:rsidP="0072516A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</w:t>
      </w:r>
      <w:r w:rsidR="00AB417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аталган токтом менен бекитилген, </w:t>
      </w:r>
      <w:r w:rsidR="00AB513C" w:rsidRPr="00AB513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Салыктык отчеттуулукту электрондук документ түрүндө берүүгө өтүүнүн </w:t>
      </w:r>
      <w:hyperlink r:id="rId7" w:anchor="pr2" w:history="1">
        <w:r w:rsidR="00AB513C" w:rsidRPr="00AB513C">
          <w:rPr>
            <w:rStyle w:val="ac"/>
            <w:rFonts w:ascii="Times New Roman" w:hAnsi="Times New Roman" w:cs="Times New Roman"/>
            <w:b w:val="0"/>
            <w:color w:val="auto"/>
            <w:sz w:val="28"/>
            <w:szCs w:val="28"/>
            <w:u w:val="none"/>
            <w:lang w:val="ky-KG"/>
          </w:rPr>
          <w:t>тартиби жана мөөнөттөрү</w:t>
        </w:r>
      </w:hyperlink>
      <w:r w:rsidR="00AB513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ндө: </w:t>
      </w:r>
    </w:p>
    <w:p w:rsidR="0072516A" w:rsidRPr="00AB513C" w:rsidRDefault="008F70DE" w:rsidP="0072516A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AB513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         3</w:t>
      </w:r>
      <w:r w:rsidR="00AB513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-пунктунда үчүнчү сап төмөнкүдөй редакцияда берилсин</w:t>
      </w:r>
      <w:r w:rsidRPr="00AB513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:</w:t>
      </w:r>
      <w:r w:rsidRPr="00AB513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ab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"/>
        <w:gridCol w:w="7090"/>
        <w:gridCol w:w="1699"/>
      </w:tblGrid>
      <w:tr w:rsidR="008F70DE" w:rsidRPr="008F70DE" w:rsidTr="008F70DE">
        <w:tc>
          <w:tcPr>
            <w:tcW w:w="2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8F70DE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70D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AB513C" w:rsidRDefault="00AB0757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С</w:t>
            </w:r>
            <w:r w:rsidR="00AB513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 xml:space="preserve">алык төлөөчүлөр 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AB513C" w:rsidRDefault="002C501A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Ө</w:t>
            </w:r>
            <w:r w:rsidR="00AB513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ky-KG" w:eastAsia="ru-RU"/>
              </w:rPr>
              <w:t>түү мөөнөттөрү</w:t>
            </w:r>
          </w:p>
        </w:tc>
      </w:tr>
      <w:tr w:rsidR="008F70DE" w:rsidRPr="008F70DE" w:rsidTr="008F70DE">
        <w:tc>
          <w:tcPr>
            <w:tcW w:w="2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195201" w:rsidP="008F70DE">
            <w:pPr>
              <w:spacing w:after="6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AB513C" w:rsidP="00AB513C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Ушул таблицанын 1-пунктунда көрсөтүлбөгөн уюмдар жана жеке ишкерлер 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70DE" w:rsidRPr="008F70DE" w:rsidRDefault="008F70DE" w:rsidP="00AB513C">
            <w:pPr>
              <w:spacing w:after="60" w:line="27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F7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</w:t>
            </w:r>
            <w:r w:rsidR="00AB513C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 xml:space="preserve">-жылдын 1-апрелинен </w:t>
            </w:r>
            <w:r w:rsidRPr="008F70D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72516A" w:rsidRDefault="0072516A" w:rsidP="0072516A">
      <w:pPr>
        <w:pStyle w:val="tkNazvanie"/>
        <w:tabs>
          <w:tab w:val="left" w:pos="7655"/>
          <w:tab w:val="left" w:pos="8222"/>
        </w:tabs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B0757" w:rsidRDefault="00BC6B22" w:rsidP="008F70DE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2867" w:rsidRPr="00820F0F">
        <w:rPr>
          <w:rFonts w:ascii="Times New Roman" w:hAnsi="Times New Roman" w:cs="Times New Roman"/>
          <w:sz w:val="28"/>
          <w:szCs w:val="28"/>
        </w:rPr>
        <w:t xml:space="preserve">. </w:t>
      </w:r>
      <w:r w:rsidR="00AB075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Мамлекеттик салык кызматы жана </w:t>
      </w:r>
      <w:r w:rsidR="00AB07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AB0757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AB0757">
        <w:rPr>
          <w:rFonts w:ascii="Times New Roman" w:hAnsi="Times New Roman" w:cs="Times New Roman"/>
          <w:sz w:val="28"/>
          <w:szCs w:val="28"/>
        </w:rPr>
        <w:t>»</w:t>
      </w:r>
      <w:r w:rsidR="00AB075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ишканасы салыктык отчеттуулукту электрондук документ түрүндө милдеттүү берүүгө өтүү боюнча кеңири түшүндүрүү иштерин жүргүзсүн жа</w:t>
      </w:r>
      <w:r w:rsidR="002C501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B0757">
        <w:rPr>
          <w:rFonts w:ascii="Times New Roman" w:hAnsi="Times New Roman" w:cs="Times New Roman"/>
          <w:sz w:val="28"/>
          <w:szCs w:val="28"/>
          <w:lang w:val="ky-KG"/>
        </w:rPr>
        <w:t xml:space="preserve">а ишкердик субъекттерин квалификациялуу электрондук кол тамга менен камсыз кылсын.   </w:t>
      </w:r>
    </w:p>
    <w:p w:rsidR="00962867" w:rsidRPr="00AB0757" w:rsidRDefault="00BC6B22" w:rsidP="008F70DE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 w:rsidRPr="00AB0757">
        <w:rPr>
          <w:rFonts w:ascii="Times New Roman" w:hAnsi="Times New Roman"/>
          <w:sz w:val="28"/>
          <w:szCs w:val="28"/>
          <w:lang w:val="ky-KG"/>
        </w:rPr>
        <w:t xml:space="preserve">3. </w:t>
      </w:r>
      <w:r w:rsidR="00160BD6">
        <w:rPr>
          <w:rFonts w:ascii="Times New Roman" w:hAnsi="Times New Roman"/>
          <w:sz w:val="28"/>
          <w:szCs w:val="28"/>
          <w:lang w:val="ky-KG"/>
        </w:rPr>
        <w:t xml:space="preserve">Ушул токтом 2021-жылдын 1-январынан тартып күчүнө кирет.  </w:t>
      </w:r>
    </w:p>
    <w:p w:rsidR="00962867" w:rsidRPr="00AB0757" w:rsidRDefault="00962867" w:rsidP="00962867">
      <w:pPr>
        <w:pStyle w:val="tkTekst"/>
        <w:tabs>
          <w:tab w:val="left" w:pos="1134"/>
        </w:tabs>
        <w:spacing w:after="0" w:line="240" w:lineRule="auto"/>
        <w:ind w:left="709" w:firstLine="0"/>
        <w:rPr>
          <w:rFonts w:ascii="Times New Roman" w:hAnsi="Times New Roman"/>
          <w:sz w:val="28"/>
          <w:szCs w:val="28"/>
          <w:lang w:val="ky-KG"/>
        </w:rPr>
      </w:pPr>
    </w:p>
    <w:p w:rsidR="00AB513C" w:rsidRPr="00160BD6" w:rsidRDefault="008F70DE" w:rsidP="00D41C06">
      <w:pPr>
        <w:pStyle w:val="tkTekst"/>
        <w:tabs>
          <w:tab w:val="left" w:pos="1134"/>
        </w:tabs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60BD6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</w:t>
      </w:r>
      <w:r w:rsidR="00AB513C" w:rsidRPr="00160BD6">
        <w:rPr>
          <w:rFonts w:ascii="Times New Roman" w:hAnsi="Times New Roman" w:cs="Times New Roman"/>
          <w:b/>
          <w:sz w:val="28"/>
          <w:szCs w:val="28"/>
          <w:lang w:val="ky-KG"/>
        </w:rPr>
        <w:t>асынын</w:t>
      </w:r>
      <w:r w:rsidR="00962867" w:rsidRPr="00160BD6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4627FD" w:rsidRPr="00426111" w:rsidRDefault="00AB513C" w:rsidP="00D41C06">
      <w:pPr>
        <w:pStyle w:val="tkTekst"/>
        <w:tabs>
          <w:tab w:val="left" w:pos="1134"/>
        </w:tabs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160BD6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Премьер-министринин м.а.</w:t>
      </w:r>
      <w:r w:rsidR="00962867" w:rsidRPr="00160BD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95201" w:rsidRPr="00160BD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95201" w:rsidRPr="00160BD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95201" w:rsidRPr="00160BD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95201" w:rsidRPr="00160BD6">
        <w:rPr>
          <w:rFonts w:ascii="Times New Roman" w:hAnsi="Times New Roman" w:cs="Times New Roman"/>
          <w:b/>
          <w:sz w:val="28"/>
          <w:szCs w:val="28"/>
          <w:lang w:val="ky-KG"/>
        </w:rPr>
        <w:tab/>
        <w:t>А.Э.Новиков</w:t>
      </w:r>
      <w:r w:rsidR="00962867" w:rsidRPr="00160BD6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62867" w:rsidRPr="00820F0F">
        <w:rPr>
          <w:rFonts w:ascii="Times New Roman" w:hAnsi="Times New Roman" w:cs="Times New Roman"/>
          <w:b/>
          <w:sz w:val="28"/>
          <w:szCs w:val="28"/>
        </w:rPr>
        <w:tab/>
      </w:r>
      <w:r w:rsidR="00833E96" w:rsidRPr="00820F0F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</w:p>
    <w:sectPr w:rsidR="004627FD" w:rsidRPr="00426111" w:rsidSect="0072516A">
      <w:pgSz w:w="11906" w:h="16838"/>
      <w:pgMar w:top="1134" w:right="1134" w:bottom="1134" w:left="1701" w:header="709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029" w:rsidRDefault="00206029">
      <w:pPr>
        <w:spacing w:after="0" w:line="240" w:lineRule="auto"/>
      </w:pPr>
      <w:r>
        <w:separator/>
      </w:r>
    </w:p>
  </w:endnote>
  <w:endnote w:type="continuationSeparator" w:id="0">
    <w:p w:rsidR="00206029" w:rsidRDefault="00206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029" w:rsidRDefault="00206029">
      <w:pPr>
        <w:spacing w:after="0" w:line="240" w:lineRule="auto"/>
      </w:pPr>
      <w:r>
        <w:separator/>
      </w:r>
    </w:p>
  </w:footnote>
  <w:footnote w:type="continuationSeparator" w:id="0">
    <w:p w:rsidR="00206029" w:rsidRDefault="002060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B1"/>
    <w:rsid w:val="00016094"/>
    <w:rsid w:val="0008673A"/>
    <w:rsid w:val="00087A6C"/>
    <w:rsid w:val="000F4D2E"/>
    <w:rsid w:val="00160BD6"/>
    <w:rsid w:val="001721E9"/>
    <w:rsid w:val="00195201"/>
    <w:rsid w:val="001C22CF"/>
    <w:rsid w:val="00206029"/>
    <w:rsid w:val="002370FB"/>
    <w:rsid w:val="00247959"/>
    <w:rsid w:val="00265CE2"/>
    <w:rsid w:val="002744C2"/>
    <w:rsid w:val="002858B8"/>
    <w:rsid w:val="002C501A"/>
    <w:rsid w:val="00313FBC"/>
    <w:rsid w:val="00323AB1"/>
    <w:rsid w:val="003725CD"/>
    <w:rsid w:val="00395025"/>
    <w:rsid w:val="003C3ABB"/>
    <w:rsid w:val="003D18EE"/>
    <w:rsid w:val="00400C80"/>
    <w:rsid w:val="00402F67"/>
    <w:rsid w:val="00426111"/>
    <w:rsid w:val="004627FD"/>
    <w:rsid w:val="004639EF"/>
    <w:rsid w:val="004877DD"/>
    <w:rsid w:val="00526C5B"/>
    <w:rsid w:val="005522A4"/>
    <w:rsid w:val="005703BC"/>
    <w:rsid w:val="005D08E9"/>
    <w:rsid w:val="005F28A3"/>
    <w:rsid w:val="006068D3"/>
    <w:rsid w:val="00616363"/>
    <w:rsid w:val="00666C5E"/>
    <w:rsid w:val="00670DA7"/>
    <w:rsid w:val="00680A7B"/>
    <w:rsid w:val="00692604"/>
    <w:rsid w:val="006A031E"/>
    <w:rsid w:val="006A77B6"/>
    <w:rsid w:val="0072516A"/>
    <w:rsid w:val="00746FCF"/>
    <w:rsid w:val="007702A5"/>
    <w:rsid w:val="0077079C"/>
    <w:rsid w:val="00773795"/>
    <w:rsid w:val="007B6C97"/>
    <w:rsid w:val="007B6EB3"/>
    <w:rsid w:val="007C2849"/>
    <w:rsid w:val="00820F0F"/>
    <w:rsid w:val="00833E96"/>
    <w:rsid w:val="008942C1"/>
    <w:rsid w:val="008B6855"/>
    <w:rsid w:val="008F70DE"/>
    <w:rsid w:val="00921E7B"/>
    <w:rsid w:val="0094151D"/>
    <w:rsid w:val="0094405A"/>
    <w:rsid w:val="00946253"/>
    <w:rsid w:val="00962867"/>
    <w:rsid w:val="009760F3"/>
    <w:rsid w:val="009E5D99"/>
    <w:rsid w:val="00A47B31"/>
    <w:rsid w:val="00A642A4"/>
    <w:rsid w:val="00AA4779"/>
    <w:rsid w:val="00AA734D"/>
    <w:rsid w:val="00AB0757"/>
    <w:rsid w:val="00AB417F"/>
    <w:rsid w:val="00AB513C"/>
    <w:rsid w:val="00AC5288"/>
    <w:rsid w:val="00AD2F33"/>
    <w:rsid w:val="00AD77E7"/>
    <w:rsid w:val="00AD7C97"/>
    <w:rsid w:val="00B041E0"/>
    <w:rsid w:val="00B164F4"/>
    <w:rsid w:val="00BC6B22"/>
    <w:rsid w:val="00BE2FF1"/>
    <w:rsid w:val="00C526D9"/>
    <w:rsid w:val="00C80034"/>
    <w:rsid w:val="00D41C06"/>
    <w:rsid w:val="00DC0C94"/>
    <w:rsid w:val="00DD4B7A"/>
    <w:rsid w:val="00EA5697"/>
    <w:rsid w:val="00F1489D"/>
    <w:rsid w:val="00F216F4"/>
    <w:rsid w:val="00F56DDE"/>
    <w:rsid w:val="00F86B91"/>
    <w:rsid w:val="00F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265CE2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asciiTheme="minorHAnsi" w:eastAsiaTheme="minorEastAsia" w:hAnsiTheme="minorHAnsi"/>
      <w:b/>
      <w:bCs/>
      <w:sz w:val="24"/>
      <w:szCs w:val="24"/>
      <w:lang w:val="ky-KG" w:eastAsia="ky-KG"/>
    </w:rPr>
  </w:style>
  <w:style w:type="character" w:customStyle="1" w:styleId="aa">
    <w:name w:val="Основной текст Знак"/>
    <w:basedOn w:val="a0"/>
    <w:link w:val="a9"/>
    <w:uiPriority w:val="99"/>
    <w:rsid w:val="00265CE2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b">
    <w:name w:val="List Paragraph"/>
    <w:basedOn w:val="a"/>
    <w:uiPriority w:val="34"/>
    <w:qFormat/>
    <w:rsid w:val="00265C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styleId="ac">
    <w:name w:val="Hyperlink"/>
    <w:basedOn w:val="a0"/>
    <w:uiPriority w:val="99"/>
    <w:semiHidden/>
    <w:unhideWhenUsed/>
    <w:rsid w:val="00A47B31"/>
    <w:rPr>
      <w:color w:val="0000FF"/>
      <w:u w:val="single"/>
    </w:rPr>
  </w:style>
  <w:style w:type="character" w:customStyle="1" w:styleId="2">
    <w:name w:val="Основной текст (2)"/>
    <w:basedOn w:val="a0"/>
    <w:rsid w:val="002370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8F70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19520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rsid w:val="00265CE2"/>
    <w:pPr>
      <w:framePr w:w="3955" w:h="1291" w:hSpace="180" w:wrap="auto" w:vAnchor="text" w:hAnchor="page" w:x="6742" w:y="-36"/>
      <w:pBdr>
        <w:bottom w:val="double" w:sz="12" w:space="1" w:color="auto"/>
      </w:pBdr>
      <w:spacing w:after="0" w:line="240" w:lineRule="auto"/>
    </w:pPr>
    <w:rPr>
      <w:rFonts w:asciiTheme="minorHAnsi" w:eastAsiaTheme="minorEastAsia" w:hAnsiTheme="minorHAnsi"/>
      <w:b/>
      <w:bCs/>
      <w:sz w:val="24"/>
      <w:szCs w:val="24"/>
      <w:lang w:val="ky-KG" w:eastAsia="ky-KG"/>
    </w:rPr>
  </w:style>
  <w:style w:type="character" w:customStyle="1" w:styleId="aa">
    <w:name w:val="Основной текст Знак"/>
    <w:basedOn w:val="a0"/>
    <w:link w:val="a9"/>
    <w:uiPriority w:val="99"/>
    <w:rsid w:val="00265CE2"/>
    <w:rPr>
      <w:rFonts w:eastAsiaTheme="minorEastAsia" w:cs="Times New Roman"/>
      <w:b/>
      <w:bCs/>
      <w:sz w:val="24"/>
      <w:szCs w:val="24"/>
      <w:lang w:val="ky-KG" w:eastAsia="ky-KG"/>
    </w:rPr>
  </w:style>
  <w:style w:type="paragraph" w:styleId="ab">
    <w:name w:val="List Paragraph"/>
    <w:basedOn w:val="a"/>
    <w:uiPriority w:val="34"/>
    <w:qFormat/>
    <w:rsid w:val="00265CE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styleId="ac">
    <w:name w:val="Hyperlink"/>
    <w:basedOn w:val="a0"/>
    <w:uiPriority w:val="99"/>
    <w:semiHidden/>
    <w:unhideWhenUsed/>
    <w:rsid w:val="00A47B31"/>
    <w:rPr>
      <w:color w:val="0000FF"/>
      <w:u w:val="single"/>
    </w:rPr>
  </w:style>
  <w:style w:type="character" w:customStyle="1" w:styleId="2">
    <w:name w:val="Основной текст (2)"/>
    <w:basedOn w:val="a0"/>
    <w:rsid w:val="002370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Tablica">
    <w:name w:val="_Текст таблицы (tkTablica)"/>
    <w:basedOn w:val="a"/>
    <w:rsid w:val="008F70D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uiPriority w:val="1"/>
    <w:qFormat/>
    <w:rsid w:val="001952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1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degenbaeva\AppData\Local\Temp\Toktom\ff509bbc-b745-4483-83e5-ddb5ff2a8d45\document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Министерство экономики КР</dc:creator>
  <cp:keywords/>
  <dc:description/>
  <cp:lastModifiedBy>Назира БНЖ. Бегматова</cp:lastModifiedBy>
  <cp:revision>55</cp:revision>
  <cp:lastPrinted>2020-12-01T05:04:00Z</cp:lastPrinted>
  <dcterms:created xsi:type="dcterms:W3CDTF">2020-05-28T09:05:00Z</dcterms:created>
  <dcterms:modified xsi:type="dcterms:W3CDTF">2020-12-01T11:03:00Z</dcterms:modified>
</cp:coreProperties>
</file>